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FB" w:rsidRDefault="000269FB" w:rsidP="000269FB">
      <w:pPr>
        <w:widowControl/>
        <w:jc w:val="center"/>
        <w:rPr>
          <w:rFonts w:ascii="仿宋_GB2312" w:eastAsia="仿宋_GB2312" w:hAnsi="宋体" w:cs="宋体" w:hint="eastAsia"/>
          <w:b/>
          <w:bCs/>
          <w:color w:val="000000"/>
          <w:kern w:val="0"/>
          <w:sz w:val="28"/>
          <w:szCs w:val="28"/>
        </w:rPr>
      </w:pPr>
      <w:r>
        <w:rPr>
          <w:rFonts w:ascii="Arial" w:hAnsi="Arial" w:cs="Arial"/>
          <w:b/>
          <w:bCs/>
          <w:sz w:val="36"/>
          <w:szCs w:val="36"/>
        </w:rPr>
        <w:t>北京中医药大学医学伦理委员会章程</w:t>
      </w:r>
    </w:p>
    <w:p w:rsidR="000269FB" w:rsidRPr="000269FB" w:rsidRDefault="000269FB" w:rsidP="000269FB">
      <w:pPr>
        <w:widowControl/>
        <w:jc w:val="center"/>
        <w:rPr>
          <w:rFonts w:ascii="宋体" w:eastAsia="宋体" w:hAnsi="宋体" w:cs="宋体"/>
          <w:kern w:val="0"/>
          <w:sz w:val="24"/>
          <w:szCs w:val="24"/>
        </w:rPr>
      </w:pPr>
      <w:r w:rsidRPr="000269FB">
        <w:rPr>
          <w:rFonts w:ascii="仿宋_GB2312" w:eastAsia="仿宋_GB2312" w:hAnsi="宋体" w:cs="宋体" w:hint="eastAsia"/>
          <w:b/>
          <w:bCs/>
          <w:color w:val="000000"/>
          <w:kern w:val="0"/>
          <w:sz w:val="28"/>
          <w:szCs w:val="28"/>
        </w:rPr>
        <w:t>第一章</w:t>
      </w:r>
      <w:r w:rsidRPr="000269FB">
        <w:rPr>
          <w:rFonts w:ascii="仿宋_GB2312" w:eastAsia="仿宋_GB2312" w:hAnsi="宋体" w:cs="宋体" w:hint="eastAsia"/>
          <w:b/>
          <w:bCs/>
          <w:color w:val="000000"/>
          <w:kern w:val="0"/>
          <w:sz w:val="28"/>
          <w:szCs w:val="28"/>
        </w:rPr>
        <w:t> </w:t>
      </w:r>
      <w:r w:rsidRPr="000269FB">
        <w:rPr>
          <w:rFonts w:ascii="仿宋_GB2312" w:eastAsia="仿宋_GB2312" w:hAnsi="宋体" w:cs="宋体" w:hint="eastAsia"/>
          <w:b/>
          <w:bCs/>
          <w:color w:val="000000"/>
          <w:kern w:val="0"/>
          <w:sz w:val="28"/>
          <w:szCs w:val="28"/>
        </w:rPr>
        <w:t xml:space="preserve"> 宗旨</w:t>
      </w:r>
      <w:r w:rsidRPr="000269FB">
        <w:rPr>
          <w:rFonts w:ascii="宋体" w:eastAsia="宋体" w:hAnsi="宋体" w:cs="宋体"/>
          <w:kern w:val="0"/>
          <w:sz w:val="24"/>
          <w:szCs w:val="24"/>
        </w:rPr>
        <w:t xml:space="preserve"> </w:t>
      </w:r>
    </w:p>
    <w:p w:rsidR="000269FB" w:rsidRPr="000269FB" w:rsidRDefault="000269FB" w:rsidP="000269FB">
      <w:pPr>
        <w:widowControl/>
        <w:ind w:firstLine="551"/>
        <w:jc w:val="left"/>
        <w:rPr>
          <w:rFonts w:ascii="宋体" w:eastAsia="宋体" w:hAnsi="宋体" w:cs="宋体"/>
          <w:kern w:val="0"/>
          <w:sz w:val="24"/>
          <w:szCs w:val="24"/>
        </w:rPr>
      </w:pPr>
      <w:r w:rsidRPr="000269FB">
        <w:rPr>
          <w:rFonts w:ascii="仿宋_GB2312" w:eastAsia="仿宋_GB2312" w:hAnsi="宋体" w:cs="宋体" w:hint="eastAsia"/>
          <w:b/>
          <w:bCs/>
          <w:color w:val="000000"/>
          <w:kern w:val="0"/>
          <w:sz w:val="28"/>
          <w:szCs w:val="28"/>
        </w:rPr>
        <w:t>第一条</w:t>
      </w:r>
      <w:r w:rsidRPr="000269FB">
        <w:rPr>
          <w:rFonts w:ascii="仿宋_GB2312" w:eastAsia="仿宋_GB2312" w:hAnsi="宋体" w:cs="宋体" w:hint="eastAsia"/>
          <w:color w:val="000000"/>
          <w:kern w:val="0"/>
          <w:sz w:val="28"/>
          <w:szCs w:val="28"/>
        </w:rPr>
        <w:t> </w:t>
      </w:r>
      <w:r w:rsidRPr="000269FB">
        <w:rPr>
          <w:rFonts w:ascii="仿宋_GB2312" w:eastAsia="仿宋_GB2312" w:hAnsi="宋体" w:cs="宋体" w:hint="eastAsia"/>
          <w:color w:val="000000"/>
          <w:kern w:val="0"/>
          <w:sz w:val="28"/>
          <w:szCs w:val="28"/>
        </w:rPr>
        <w:t xml:space="preserve"> 北京中医药大学医学伦理委员会以维护涉及人体的生物医学研究活动参与者的尊严、权利、安全和福利为宗旨，对提议的生物医学研究活动中的伦理学问题进行独立、公正和及时的审查，并对已经得到同意并且正在进行的上述研究活动进行定期的伦理学评价。</w:t>
      </w:r>
      <w:r w:rsidRPr="000269FB">
        <w:rPr>
          <w:rFonts w:ascii="宋体" w:eastAsia="宋体" w:hAnsi="宋体" w:cs="宋体"/>
          <w:kern w:val="0"/>
          <w:sz w:val="24"/>
          <w:szCs w:val="24"/>
        </w:rPr>
        <w:t xml:space="preserve"> </w:t>
      </w:r>
    </w:p>
    <w:p w:rsidR="000269FB" w:rsidRPr="000269FB" w:rsidRDefault="000269FB" w:rsidP="000269FB">
      <w:pPr>
        <w:widowControl/>
        <w:ind w:firstLine="551"/>
        <w:jc w:val="left"/>
        <w:rPr>
          <w:rFonts w:ascii="宋体" w:eastAsia="宋体" w:hAnsi="宋体" w:cs="宋体"/>
          <w:kern w:val="0"/>
          <w:sz w:val="24"/>
          <w:szCs w:val="24"/>
        </w:rPr>
      </w:pPr>
      <w:r w:rsidRPr="000269FB">
        <w:rPr>
          <w:rFonts w:ascii="仿宋_GB2312" w:eastAsia="仿宋_GB2312" w:hAnsi="宋体" w:cs="宋体" w:hint="eastAsia"/>
          <w:b/>
          <w:bCs/>
          <w:kern w:val="0"/>
          <w:sz w:val="28"/>
          <w:szCs w:val="28"/>
        </w:rPr>
        <w:t>第二条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医学伦理委员会有责任充分考虑研究活动参与者及其相关社区的利益，同时考虑研究人员的利益和需求，并遵守有关的法律法规。</w:t>
      </w:r>
      <w:r w:rsidRPr="000269FB">
        <w:rPr>
          <w:rFonts w:ascii="宋体" w:eastAsia="宋体" w:hAnsi="宋体" w:cs="宋体"/>
          <w:kern w:val="0"/>
          <w:sz w:val="24"/>
          <w:szCs w:val="24"/>
        </w:rPr>
        <w:t xml:space="preserve"> </w:t>
      </w:r>
    </w:p>
    <w:p w:rsidR="000269FB" w:rsidRPr="000269FB" w:rsidRDefault="000269FB" w:rsidP="000269FB">
      <w:pPr>
        <w:widowControl/>
        <w:jc w:val="center"/>
        <w:rPr>
          <w:rFonts w:ascii="宋体" w:eastAsia="宋体" w:hAnsi="宋体" w:cs="宋体"/>
          <w:kern w:val="0"/>
          <w:sz w:val="24"/>
          <w:szCs w:val="24"/>
        </w:rPr>
      </w:pPr>
      <w:r w:rsidRPr="000269FB">
        <w:rPr>
          <w:rFonts w:ascii="仿宋_GB2312" w:eastAsia="仿宋_GB2312" w:hAnsi="宋体" w:cs="宋体" w:hint="eastAsia"/>
          <w:b/>
          <w:bCs/>
          <w:kern w:val="0"/>
          <w:sz w:val="28"/>
          <w:szCs w:val="28"/>
        </w:rPr>
        <w:t>第二章</w:t>
      </w:r>
      <w:r w:rsidRPr="000269FB">
        <w:rPr>
          <w:rFonts w:ascii="仿宋_GB2312" w:eastAsia="仿宋_GB2312" w:hAnsi="宋体" w:cs="宋体" w:hint="eastAsia"/>
          <w:b/>
          <w:bCs/>
          <w:kern w:val="0"/>
          <w:sz w:val="28"/>
          <w:szCs w:val="28"/>
        </w:rPr>
        <w:t> </w:t>
      </w:r>
      <w:r w:rsidRPr="000269FB">
        <w:rPr>
          <w:rFonts w:ascii="仿宋_GB2312" w:eastAsia="仿宋_GB2312" w:hAnsi="宋体" w:cs="宋体" w:hint="eastAsia"/>
          <w:b/>
          <w:bCs/>
          <w:kern w:val="0"/>
          <w:sz w:val="28"/>
          <w:szCs w:val="28"/>
        </w:rPr>
        <w:t xml:space="preserve"> 组成</w:t>
      </w:r>
      <w:r w:rsidRPr="000269FB">
        <w:rPr>
          <w:rFonts w:ascii="宋体" w:eastAsia="宋体" w:hAnsi="宋体" w:cs="宋体"/>
          <w:kern w:val="0"/>
          <w:sz w:val="24"/>
          <w:szCs w:val="24"/>
        </w:rPr>
        <w:t xml:space="preserve"> </w:t>
      </w:r>
    </w:p>
    <w:p w:rsidR="000269FB" w:rsidRPr="000269FB" w:rsidRDefault="000269FB" w:rsidP="000269FB">
      <w:pPr>
        <w:widowControl/>
        <w:ind w:firstLine="562"/>
        <w:jc w:val="left"/>
        <w:rPr>
          <w:rFonts w:ascii="宋体" w:eastAsia="宋体" w:hAnsi="宋体" w:cs="宋体"/>
          <w:kern w:val="0"/>
          <w:sz w:val="24"/>
          <w:szCs w:val="24"/>
        </w:rPr>
      </w:pPr>
      <w:r w:rsidRPr="000269FB">
        <w:rPr>
          <w:rFonts w:ascii="仿宋_GB2312" w:eastAsia="仿宋_GB2312" w:hAnsi="宋体" w:cs="宋体" w:hint="eastAsia"/>
          <w:b/>
          <w:bCs/>
          <w:kern w:val="0"/>
          <w:sz w:val="28"/>
          <w:szCs w:val="28"/>
        </w:rPr>
        <w:t>第三条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医学伦理委员会成员由学校直接任命，设主任委员1人，副主任委员2人，委员若干人，每届任期3年，可以连任，其成员主要由具有医学学科背景的人员组成，适当吸收非医学背景的成员参加。委员会设立基础和临床两个专家库，根据申报项目的类别，聘请相关专家参加评审。</w:t>
      </w:r>
      <w:r w:rsidRPr="000269FB">
        <w:rPr>
          <w:rFonts w:ascii="宋体" w:eastAsia="宋体" w:hAnsi="宋体" w:cs="宋体"/>
          <w:kern w:val="0"/>
          <w:sz w:val="24"/>
          <w:szCs w:val="24"/>
        </w:rPr>
        <w:t xml:space="preserve"> </w:t>
      </w:r>
    </w:p>
    <w:p w:rsidR="000269FB" w:rsidRPr="000269FB" w:rsidRDefault="000269FB" w:rsidP="000269FB">
      <w:pPr>
        <w:widowControl/>
        <w:jc w:val="center"/>
        <w:rPr>
          <w:rFonts w:ascii="宋体" w:eastAsia="宋体" w:hAnsi="宋体" w:cs="宋体"/>
          <w:kern w:val="0"/>
          <w:sz w:val="24"/>
          <w:szCs w:val="24"/>
        </w:rPr>
      </w:pPr>
      <w:r w:rsidRPr="000269FB">
        <w:rPr>
          <w:rFonts w:ascii="仿宋_GB2312" w:eastAsia="仿宋_GB2312" w:hAnsi="宋体" w:cs="宋体" w:hint="eastAsia"/>
          <w:b/>
          <w:bCs/>
          <w:kern w:val="0"/>
          <w:sz w:val="28"/>
          <w:szCs w:val="28"/>
        </w:rPr>
        <w:t>第三章</w:t>
      </w:r>
      <w:r w:rsidRPr="000269FB">
        <w:rPr>
          <w:rFonts w:ascii="仿宋_GB2312" w:eastAsia="仿宋_GB2312" w:hAnsi="宋体" w:cs="宋体" w:hint="eastAsia"/>
          <w:b/>
          <w:bCs/>
          <w:kern w:val="0"/>
          <w:sz w:val="28"/>
          <w:szCs w:val="28"/>
        </w:rPr>
        <w:t> </w:t>
      </w:r>
      <w:r w:rsidRPr="000269FB">
        <w:rPr>
          <w:rFonts w:ascii="仿宋_GB2312" w:eastAsia="仿宋_GB2312" w:hAnsi="宋体" w:cs="宋体" w:hint="eastAsia"/>
          <w:b/>
          <w:bCs/>
          <w:kern w:val="0"/>
          <w:sz w:val="28"/>
          <w:szCs w:val="28"/>
        </w:rPr>
        <w:t xml:space="preserve"> 保密</w:t>
      </w:r>
      <w:r w:rsidRPr="000269FB">
        <w:rPr>
          <w:rFonts w:ascii="宋体" w:eastAsia="宋体" w:hAnsi="宋体" w:cs="宋体"/>
          <w:kern w:val="0"/>
          <w:sz w:val="24"/>
          <w:szCs w:val="24"/>
        </w:rPr>
        <w:t xml:space="preserve"> </w:t>
      </w:r>
    </w:p>
    <w:p w:rsidR="000269FB" w:rsidRPr="000269FB" w:rsidRDefault="000269FB" w:rsidP="000269FB">
      <w:pPr>
        <w:widowControl/>
        <w:jc w:val="left"/>
        <w:rPr>
          <w:rFonts w:ascii="Arial" w:eastAsia="宋体" w:hAnsi="Arial" w:cs="Arial"/>
          <w:kern w:val="0"/>
          <w:sz w:val="18"/>
          <w:szCs w:val="18"/>
        </w:rPr>
      </w:pPr>
      <w:r w:rsidRPr="000269FB">
        <w:rPr>
          <w:rFonts w:ascii="仿宋_GB2312" w:eastAsia="仿宋_GB2312" w:hAnsi="Arial" w:cs="Arial" w:hint="eastAsia"/>
          <w:kern w:val="0"/>
          <w:sz w:val="28"/>
          <w:szCs w:val="28"/>
        </w:rPr>
        <w:t xml:space="preserve">　　</w:t>
      </w:r>
      <w:r w:rsidRPr="000269FB">
        <w:rPr>
          <w:rFonts w:ascii="仿宋_GB2312" w:eastAsia="仿宋_GB2312" w:hAnsi="Arial" w:cs="Arial" w:hint="eastAsia"/>
          <w:b/>
          <w:bCs/>
          <w:kern w:val="0"/>
          <w:sz w:val="28"/>
          <w:szCs w:val="28"/>
        </w:rPr>
        <w:t>第四条</w:t>
      </w:r>
      <w:r w:rsidRPr="000269FB">
        <w:rPr>
          <w:rFonts w:ascii="仿宋_GB2312" w:eastAsia="仿宋_GB2312" w:hAnsi="Arial" w:cs="Arial" w:hint="eastAsia"/>
          <w:kern w:val="0"/>
          <w:sz w:val="28"/>
          <w:szCs w:val="28"/>
        </w:rPr>
        <w:t> </w:t>
      </w:r>
      <w:r w:rsidRPr="000269FB">
        <w:rPr>
          <w:rFonts w:ascii="仿宋_GB2312" w:eastAsia="仿宋_GB2312" w:hAnsi="Arial" w:cs="Arial" w:hint="eastAsia"/>
          <w:kern w:val="0"/>
          <w:sz w:val="28"/>
          <w:szCs w:val="28"/>
        </w:rPr>
        <w:t xml:space="preserve"> 医学伦理委员会成员和管理人员应对会议评议、申请内容、研究参与者的信息及相关事宜均应负有保密责任，并签署保密协议。</w:t>
      </w:r>
      <w:proofErr w:type="gramStart"/>
      <w:r w:rsidRPr="000269FB">
        <w:rPr>
          <w:rFonts w:ascii="仿宋_GB2312" w:eastAsia="仿宋_GB2312" w:hAnsi="Arial" w:cs="Arial" w:hint="eastAsia"/>
          <w:kern w:val="0"/>
          <w:sz w:val="28"/>
          <w:szCs w:val="28"/>
        </w:rPr>
        <w:t>若遇所评审</w:t>
      </w:r>
      <w:proofErr w:type="gramEnd"/>
      <w:r w:rsidRPr="000269FB">
        <w:rPr>
          <w:rFonts w:ascii="仿宋_GB2312" w:eastAsia="仿宋_GB2312" w:hAnsi="Arial" w:cs="Arial" w:hint="eastAsia"/>
          <w:kern w:val="0"/>
          <w:sz w:val="28"/>
          <w:szCs w:val="28"/>
        </w:rPr>
        <w:t xml:space="preserve">的项目与委员具有利益关联的情况，则该委员需回避。 </w:t>
      </w:r>
    </w:p>
    <w:p w:rsidR="000269FB" w:rsidRPr="000269FB" w:rsidRDefault="000269FB" w:rsidP="000269FB">
      <w:pPr>
        <w:widowControl/>
        <w:jc w:val="center"/>
        <w:rPr>
          <w:rFonts w:ascii="宋体" w:eastAsia="宋体" w:hAnsi="宋体" w:cs="宋体"/>
          <w:kern w:val="0"/>
          <w:sz w:val="24"/>
          <w:szCs w:val="24"/>
        </w:rPr>
      </w:pPr>
      <w:r w:rsidRPr="000269FB">
        <w:rPr>
          <w:rFonts w:ascii="仿宋_GB2312" w:eastAsia="仿宋_GB2312" w:hAnsi="宋体" w:cs="宋体" w:hint="eastAsia"/>
          <w:b/>
          <w:bCs/>
          <w:kern w:val="0"/>
          <w:sz w:val="28"/>
          <w:szCs w:val="28"/>
        </w:rPr>
        <w:t>第四章</w:t>
      </w:r>
      <w:r w:rsidRPr="000269FB">
        <w:rPr>
          <w:rFonts w:ascii="仿宋_GB2312" w:eastAsia="仿宋_GB2312" w:hAnsi="宋体" w:cs="宋体" w:hint="eastAsia"/>
          <w:b/>
          <w:bCs/>
          <w:kern w:val="0"/>
          <w:sz w:val="28"/>
          <w:szCs w:val="28"/>
        </w:rPr>
        <w:t> </w:t>
      </w:r>
      <w:r w:rsidRPr="000269FB">
        <w:rPr>
          <w:rFonts w:ascii="仿宋_GB2312" w:eastAsia="仿宋_GB2312" w:hAnsi="宋体" w:cs="宋体" w:hint="eastAsia"/>
          <w:b/>
          <w:bCs/>
          <w:kern w:val="0"/>
          <w:sz w:val="28"/>
          <w:szCs w:val="28"/>
        </w:rPr>
        <w:t xml:space="preserve"> 常设机构</w:t>
      </w:r>
      <w:r w:rsidRPr="000269FB">
        <w:rPr>
          <w:rFonts w:ascii="宋体" w:eastAsia="宋体" w:hAnsi="宋体" w:cs="宋体"/>
          <w:kern w:val="0"/>
          <w:sz w:val="24"/>
          <w:szCs w:val="24"/>
        </w:rPr>
        <w:t xml:space="preserve"> </w:t>
      </w:r>
    </w:p>
    <w:p w:rsidR="000269FB" w:rsidRPr="000269FB" w:rsidRDefault="000269FB" w:rsidP="000269FB">
      <w:pPr>
        <w:widowControl/>
        <w:ind w:firstLine="562"/>
        <w:jc w:val="left"/>
        <w:rPr>
          <w:rFonts w:ascii="宋体" w:eastAsia="宋体" w:hAnsi="宋体" w:cs="宋体"/>
          <w:kern w:val="0"/>
          <w:sz w:val="24"/>
          <w:szCs w:val="24"/>
        </w:rPr>
      </w:pPr>
      <w:r w:rsidRPr="000269FB">
        <w:rPr>
          <w:rFonts w:ascii="仿宋_GB2312" w:eastAsia="仿宋_GB2312" w:hAnsi="宋体" w:cs="宋体" w:hint="eastAsia"/>
          <w:b/>
          <w:bCs/>
          <w:kern w:val="0"/>
          <w:sz w:val="28"/>
          <w:szCs w:val="28"/>
        </w:rPr>
        <w:lastRenderedPageBreak/>
        <w:t>第五条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医学伦理委员会设立办公室，聘任兼职秘书1名，以负责日常事务和文件档案的保管。办公室挂靠在北京中医药大学科技处。</w:t>
      </w:r>
      <w:r w:rsidRPr="000269FB">
        <w:rPr>
          <w:rFonts w:ascii="宋体" w:eastAsia="宋体" w:hAnsi="宋体" w:cs="宋体"/>
          <w:kern w:val="0"/>
          <w:sz w:val="24"/>
          <w:szCs w:val="24"/>
        </w:rPr>
        <w:t xml:space="preserve"> </w:t>
      </w:r>
    </w:p>
    <w:p w:rsidR="000269FB" w:rsidRPr="000269FB" w:rsidRDefault="000269FB" w:rsidP="000269FB">
      <w:pPr>
        <w:widowControl/>
        <w:jc w:val="center"/>
        <w:rPr>
          <w:rFonts w:ascii="宋体" w:eastAsia="宋体" w:hAnsi="宋体" w:cs="宋体"/>
          <w:kern w:val="0"/>
          <w:sz w:val="24"/>
          <w:szCs w:val="24"/>
        </w:rPr>
      </w:pPr>
      <w:r w:rsidRPr="000269FB">
        <w:rPr>
          <w:rFonts w:ascii="仿宋_GB2312" w:eastAsia="仿宋_GB2312" w:hAnsi="宋体" w:cs="宋体" w:hint="eastAsia"/>
          <w:b/>
          <w:bCs/>
          <w:kern w:val="0"/>
          <w:sz w:val="28"/>
          <w:szCs w:val="28"/>
        </w:rPr>
        <w:t>第五章</w:t>
      </w:r>
      <w:r w:rsidRPr="000269FB">
        <w:rPr>
          <w:rFonts w:ascii="仿宋_GB2312" w:eastAsia="仿宋_GB2312" w:hAnsi="宋体" w:cs="宋体" w:hint="eastAsia"/>
          <w:b/>
          <w:bCs/>
          <w:kern w:val="0"/>
          <w:sz w:val="28"/>
          <w:szCs w:val="28"/>
        </w:rPr>
        <w:t> </w:t>
      </w:r>
      <w:r w:rsidRPr="000269FB">
        <w:rPr>
          <w:rFonts w:ascii="仿宋_GB2312" w:eastAsia="仿宋_GB2312" w:hAnsi="宋体" w:cs="宋体" w:hint="eastAsia"/>
          <w:b/>
          <w:bCs/>
          <w:kern w:val="0"/>
          <w:sz w:val="28"/>
          <w:szCs w:val="28"/>
        </w:rPr>
        <w:t xml:space="preserve"> 职能范围</w:t>
      </w:r>
      <w:r w:rsidRPr="000269FB">
        <w:rPr>
          <w:rFonts w:ascii="宋体" w:eastAsia="宋体" w:hAnsi="宋体" w:cs="宋体"/>
          <w:kern w:val="0"/>
          <w:sz w:val="24"/>
          <w:szCs w:val="24"/>
        </w:rPr>
        <w:t xml:space="preserve"> </w:t>
      </w:r>
    </w:p>
    <w:p w:rsidR="000269FB" w:rsidRPr="000269FB" w:rsidRDefault="000269FB" w:rsidP="000269FB">
      <w:pPr>
        <w:widowControl/>
        <w:ind w:firstLine="562"/>
        <w:jc w:val="left"/>
        <w:rPr>
          <w:rFonts w:ascii="宋体" w:eastAsia="宋体" w:hAnsi="宋体" w:cs="宋体"/>
          <w:kern w:val="0"/>
          <w:sz w:val="24"/>
          <w:szCs w:val="24"/>
        </w:rPr>
      </w:pPr>
      <w:r w:rsidRPr="000269FB">
        <w:rPr>
          <w:rFonts w:ascii="仿宋_GB2312" w:eastAsia="仿宋_GB2312" w:hAnsi="宋体" w:cs="宋体" w:hint="eastAsia"/>
          <w:b/>
          <w:bCs/>
          <w:kern w:val="0"/>
          <w:sz w:val="28"/>
          <w:szCs w:val="28"/>
        </w:rPr>
        <w:t>第六条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医学伦理委员会进行伦理审查的领域及相关工作如下：</w:t>
      </w:r>
      <w:r w:rsidRPr="000269FB">
        <w:rPr>
          <w:rFonts w:ascii="宋体" w:eastAsia="宋体" w:hAnsi="宋体" w:cs="宋体"/>
          <w:kern w:val="0"/>
          <w:sz w:val="24"/>
          <w:szCs w:val="24"/>
        </w:rPr>
        <w:t xml:space="preserve"> </w:t>
      </w:r>
    </w:p>
    <w:p w:rsidR="000269FB" w:rsidRPr="000269FB" w:rsidRDefault="000269FB" w:rsidP="000269FB">
      <w:pPr>
        <w:widowControl/>
        <w:ind w:firstLine="560"/>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一、牵涉到多合作单位参加的国家重大项目及国际合作项目中涉及人体生物医学研究的课题。</w:t>
      </w:r>
      <w:r w:rsidRPr="000269FB">
        <w:rPr>
          <w:rFonts w:ascii="宋体" w:eastAsia="宋体" w:hAnsi="宋体" w:cs="宋体"/>
          <w:kern w:val="0"/>
          <w:sz w:val="24"/>
          <w:szCs w:val="24"/>
        </w:rPr>
        <w:t xml:space="preserve"> </w:t>
      </w:r>
    </w:p>
    <w:p w:rsidR="000269FB" w:rsidRPr="000269FB" w:rsidRDefault="000269FB" w:rsidP="000269FB">
      <w:pPr>
        <w:widowControl/>
        <w:ind w:firstLine="560"/>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二、审查涉及到人类遗传资源的国际合作项目。</w:t>
      </w:r>
      <w:r w:rsidRPr="000269FB">
        <w:rPr>
          <w:rFonts w:ascii="宋体" w:eastAsia="宋体" w:hAnsi="宋体" w:cs="宋体"/>
          <w:kern w:val="0"/>
          <w:sz w:val="24"/>
          <w:szCs w:val="24"/>
        </w:rPr>
        <w:t xml:space="preserve"> </w:t>
      </w:r>
    </w:p>
    <w:p w:rsidR="000269FB" w:rsidRPr="000269FB" w:rsidRDefault="000269FB" w:rsidP="000269FB">
      <w:pPr>
        <w:widowControl/>
        <w:ind w:firstLine="560"/>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三、受理委托的临床研究伦理审查项目，包括研究者资格、试验方案、受试者入选与排除标准等。</w:t>
      </w:r>
      <w:r w:rsidRPr="000269FB">
        <w:rPr>
          <w:rFonts w:ascii="宋体" w:eastAsia="宋体" w:hAnsi="宋体" w:cs="宋体"/>
          <w:kern w:val="0"/>
          <w:sz w:val="24"/>
          <w:szCs w:val="24"/>
        </w:rPr>
        <w:t xml:space="preserve"> </w:t>
      </w:r>
    </w:p>
    <w:p w:rsidR="000269FB" w:rsidRPr="000269FB" w:rsidRDefault="000269FB" w:rsidP="000269FB">
      <w:pPr>
        <w:widowControl/>
        <w:ind w:firstLine="560"/>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四、审查涉及人体试验研究的方案。</w:t>
      </w:r>
      <w:r w:rsidRPr="000269FB">
        <w:rPr>
          <w:rFonts w:ascii="宋体" w:eastAsia="宋体" w:hAnsi="宋体" w:cs="宋体"/>
          <w:kern w:val="0"/>
          <w:sz w:val="24"/>
          <w:szCs w:val="24"/>
        </w:rPr>
        <w:t xml:space="preserve"> </w:t>
      </w:r>
    </w:p>
    <w:p w:rsidR="000269FB" w:rsidRPr="000269FB" w:rsidRDefault="000269FB" w:rsidP="000269FB">
      <w:pPr>
        <w:widowControl/>
        <w:ind w:firstLine="560"/>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五、审查知情同意书及签署过程。</w:t>
      </w:r>
      <w:r w:rsidRPr="000269FB">
        <w:rPr>
          <w:rFonts w:ascii="宋体" w:eastAsia="宋体" w:hAnsi="宋体" w:cs="宋体"/>
          <w:kern w:val="0"/>
          <w:sz w:val="24"/>
          <w:szCs w:val="24"/>
        </w:rPr>
        <w:t xml:space="preserve"> </w:t>
      </w:r>
    </w:p>
    <w:p w:rsidR="000269FB" w:rsidRPr="000269FB" w:rsidRDefault="000269FB" w:rsidP="000269FB">
      <w:pPr>
        <w:widowControl/>
        <w:jc w:val="center"/>
        <w:rPr>
          <w:rFonts w:ascii="宋体" w:eastAsia="宋体" w:hAnsi="宋体" w:cs="宋体"/>
          <w:kern w:val="0"/>
          <w:sz w:val="24"/>
          <w:szCs w:val="24"/>
        </w:rPr>
      </w:pPr>
      <w:r w:rsidRPr="000269FB">
        <w:rPr>
          <w:rFonts w:ascii="仿宋_GB2312" w:eastAsia="仿宋_GB2312" w:hAnsi="宋体" w:cs="宋体" w:hint="eastAsia"/>
          <w:b/>
          <w:bCs/>
          <w:kern w:val="0"/>
          <w:sz w:val="28"/>
          <w:szCs w:val="28"/>
        </w:rPr>
        <w:t>第六章 评审内容及程序</w:t>
      </w:r>
      <w:r w:rsidRPr="000269FB">
        <w:rPr>
          <w:rFonts w:ascii="宋体" w:eastAsia="宋体" w:hAnsi="宋体" w:cs="宋体"/>
          <w:kern w:val="0"/>
          <w:sz w:val="24"/>
          <w:szCs w:val="24"/>
        </w:rPr>
        <w:t xml:space="preserve">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w:t>
      </w:r>
      <w:r w:rsidRPr="000269FB">
        <w:rPr>
          <w:rFonts w:ascii="仿宋_GB2312" w:eastAsia="仿宋_GB2312" w:hAnsi="宋体" w:cs="宋体" w:hint="eastAsia"/>
          <w:b/>
          <w:bCs/>
          <w:kern w:val="0"/>
          <w:sz w:val="28"/>
          <w:szCs w:val="28"/>
        </w:rPr>
        <w:t>第七条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申请伦理审查的文件应包括：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一、签名并注明日期的申请表；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二、研究方案及支持性文件；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三、研究中涉及的伦理学考虑的描述；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四、需由研究对象填写的表格和问卷；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五、研究产品安全性、药理学、毒理学等相关的科学数据；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六、用来获得同意的过程描述；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七、以未来研究对象能够懂得的语言所书写的知情同意书；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八、对研究对象因参加研究而给予的任何补偿的说明；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九、同意遵循有关伦理原则的声明；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lastRenderedPageBreak/>
        <w:t xml:space="preserve">　　 十、其他相关文件。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w:t>
      </w:r>
      <w:r w:rsidRPr="000269FB">
        <w:rPr>
          <w:rFonts w:ascii="仿宋_GB2312" w:eastAsia="仿宋_GB2312" w:hAnsi="宋体" w:cs="宋体" w:hint="eastAsia"/>
          <w:b/>
          <w:bCs/>
          <w:kern w:val="0"/>
          <w:sz w:val="28"/>
          <w:szCs w:val="28"/>
        </w:rPr>
        <w:t>第八条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评审主要内容： 医学伦理委员会主要评审研究方案和支持性文件，要特别注意签署知情同意书的过程、文件和方案的适当性和可行性。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一、研究的科学设计与实施：研究设计的合适性、统计学合理性、应用最少研究对象获得可靠结论的可能性、权衡研究对象和有关社区预期利益与预计风险的理由、应用对照组的理由、提前取消研究对象的标准、暂停或终止研究的标准等；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二、、招募研究对象：研究对象的人群特征、接触和招募研究对象的方式、</w:t>
      </w:r>
      <w:proofErr w:type="gramStart"/>
      <w:r w:rsidRPr="000269FB">
        <w:rPr>
          <w:rFonts w:ascii="仿宋_GB2312" w:eastAsia="仿宋_GB2312" w:hAnsi="宋体" w:cs="宋体" w:hint="eastAsia"/>
          <w:kern w:val="0"/>
          <w:sz w:val="28"/>
          <w:szCs w:val="28"/>
        </w:rPr>
        <w:t>向研究</w:t>
      </w:r>
      <w:proofErr w:type="gramEnd"/>
      <w:r w:rsidRPr="000269FB">
        <w:rPr>
          <w:rFonts w:ascii="仿宋_GB2312" w:eastAsia="仿宋_GB2312" w:hAnsi="宋体" w:cs="宋体" w:hint="eastAsia"/>
          <w:kern w:val="0"/>
          <w:sz w:val="28"/>
          <w:szCs w:val="28"/>
        </w:rPr>
        <w:t xml:space="preserve">对象或其代表传达信息的方式、研究对象的入选标准、研究对象排除标准；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三、研究对象的保护：研究人员的资历和经验、为研究对象提供的医疗保障及医疗监督和心理、社会支持、研究过程中研究对象自愿退出时将采取的措施、研究后项目参与者获得研究产品的计划、研究参与者的奖励和补偿、对研究参与者因参与研究而造成的伤残/死亡的治疗/补偿的规定、对保险和赔偿的安排；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四、研究参与者隐私的保护：对有可能接触研究参与者个人资料人员的描述、保证研究参与者个人信息保密与安全的措施；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五、签署知情同意书的程序：详细介绍获得知情同意书的程序，包括取得知情同意书的负责人，</w:t>
      </w:r>
      <w:proofErr w:type="gramStart"/>
      <w:r w:rsidRPr="000269FB">
        <w:rPr>
          <w:rFonts w:ascii="仿宋_GB2312" w:eastAsia="仿宋_GB2312" w:hAnsi="宋体" w:cs="宋体" w:hint="eastAsia"/>
          <w:kern w:val="0"/>
          <w:sz w:val="28"/>
          <w:szCs w:val="28"/>
        </w:rPr>
        <w:t>向研究</w:t>
      </w:r>
      <w:proofErr w:type="gramEnd"/>
      <w:r w:rsidRPr="000269FB">
        <w:rPr>
          <w:rFonts w:ascii="仿宋_GB2312" w:eastAsia="仿宋_GB2312" w:hAnsi="宋体" w:cs="宋体" w:hint="eastAsia"/>
          <w:kern w:val="0"/>
          <w:sz w:val="28"/>
          <w:szCs w:val="28"/>
        </w:rPr>
        <w:t>参与者或其合法代表人提供书面或口头信息的充分性、完整性和可理解性，拟将不能签署知情同意书者包括进来的理由，为研究参与者的参与而取得同意或授权的详细</w:t>
      </w:r>
      <w:r w:rsidRPr="000269FB">
        <w:rPr>
          <w:rFonts w:ascii="仿宋_GB2312" w:eastAsia="仿宋_GB2312" w:hAnsi="宋体" w:cs="宋体" w:hint="eastAsia"/>
          <w:kern w:val="0"/>
          <w:sz w:val="28"/>
          <w:szCs w:val="28"/>
        </w:rPr>
        <w:lastRenderedPageBreak/>
        <w:t xml:space="preserve">说明，保证研究参与者在研究过程中获得关于他们的权利、安全与福利的信息等；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六、社区的考虑：从当地社区抽取研究参与者的影响、研究设计阶段向社区咨询的步骤、研究过程中提供的社区咨询、研究对提高当地医疗保健和公共卫生需求的应对能力、研究后成功产品在有关社区的可获得性和</w:t>
      </w:r>
      <w:proofErr w:type="gramStart"/>
      <w:r w:rsidRPr="000269FB">
        <w:rPr>
          <w:rFonts w:ascii="仿宋_GB2312" w:eastAsia="仿宋_GB2312" w:hAnsi="宋体" w:cs="宋体" w:hint="eastAsia"/>
          <w:kern w:val="0"/>
          <w:sz w:val="28"/>
          <w:szCs w:val="28"/>
        </w:rPr>
        <w:t>可</w:t>
      </w:r>
      <w:proofErr w:type="gramEnd"/>
      <w:r w:rsidRPr="000269FB">
        <w:rPr>
          <w:rFonts w:ascii="仿宋_GB2312" w:eastAsia="仿宋_GB2312" w:hAnsi="宋体" w:cs="宋体" w:hint="eastAsia"/>
          <w:kern w:val="0"/>
          <w:sz w:val="28"/>
          <w:szCs w:val="28"/>
        </w:rPr>
        <w:t xml:space="preserve">负担性的描述、研究参与者和有关社区获得研究结果的方式等；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w:t>
      </w:r>
      <w:r w:rsidRPr="000269FB">
        <w:rPr>
          <w:rFonts w:ascii="仿宋_GB2312" w:eastAsia="仿宋_GB2312" w:hAnsi="宋体" w:cs="宋体" w:hint="eastAsia"/>
          <w:b/>
          <w:bCs/>
          <w:kern w:val="0"/>
          <w:sz w:val="28"/>
          <w:szCs w:val="28"/>
        </w:rPr>
        <w:t>第九条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评议形式与决议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一、委员会可根据具体情况采取会议评审或函审。需要时，可邀请申请者、资助者或委员会认为合适的研究人员就某特定问题进行说明。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二、尽可能通过书面评审做出决定，对受试者风险较小的项目评审，书面评审委员意见2/3以上一致时，书面评审意见才有效。当书面评审委员意见出现较大分歧时，需召开会议进行讨论，到会委员应在1/2之一以上，投票以到会委员2/3以上的多数意见做出决定。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三、 对意义重大或对受试者风险较大的项目也需以会议形式进行评审，到会委员及决定方式同上。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四、 评审决议应由主任委员签发。对于否定性的决议，应有明确的解释。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五、对通过审查的申请人，应有如下责任：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1、确认接受医学伦理委员会提出的要求；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lastRenderedPageBreak/>
        <w:t xml:space="preserve">　　2、修改方案必须通知医学伦理委员会（除非有关管理方面的修改）；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3、</w:t>
      </w:r>
      <w:proofErr w:type="gramStart"/>
      <w:r w:rsidRPr="000269FB">
        <w:rPr>
          <w:rFonts w:ascii="仿宋_GB2312" w:eastAsia="仿宋_GB2312" w:hAnsi="宋体" w:cs="宋体" w:hint="eastAsia"/>
          <w:kern w:val="0"/>
          <w:sz w:val="28"/>
          <w:szCs w:val="28"/>
        </w:rPr>
        <w:t>如修改</w:t>
      </w:r>
      <w:proofErr w:type="gramEnd"/>
      <w:r w:rsidRPr="000269FB">
        <w:rPr>
          <w:rFonts w:ascii="仿宋_GB2312" w:eastAsia="仿宋_GB2312" w:hAnsi="宋体" w:cs="宋体" w:hint="eastAsia"/>
          <w:kern w:val="0"/>
          <w:sz w:val="28"/>
          <w:szCs w:val="28"/>
        </w:rPr>
        <w:t xml:space="preserve">征求受试者的资料，可能的受试者的信息或知情同意表格时，必须通知医学伦理委员会；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4、与研究相关的严重的和未预料的不良事件，应报告医学伦理委员会；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5、遇到无法预料的情况、研究工作中断或者其他机构伦理委员会的重大决定时，应及时向医学伦理委员会汇报；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6、为了完成正在进行的审查，提供医学伦理委员会要求得到的信息。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w:t>
      </w:r>
      <w:r w:rsidRPr="000269FB">
        <w:rPr>
          <w:rFonts w:ascii="仿宋_GB2312" w:eastAsia="仿宋_GB2312" w:hAnsi="宋体" w:cs="宋体" w:hint="eastAsia"/>
          <w:b/>
          <w:bCs/>
          <w:kern w:val="0"/>
          <w:sz w:val="28"/>
          <w:szCs w:val="28"/>
        </w:rPr>
        <w:t>第十条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追踪随访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一、医学伦理委员会应对审查并通过的研究方案从做出决定开始到研究结束为止的全过程实行进展情况的跟踪，必要时对一些重大研究方案至少每年进行一次后续审查，但后续审查的时间间隔应按方案的性质及其活动情况而定。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二、下列情况或事件需要对研究进行后续审查：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1、任何可能会影响受试者的权利、安全和利益，或者影响到研究实施的方案修改；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2、进行的研究或研究产品相关的严重的、未预料到的不良事件，以及研究人员、资助者及法规部门对之做出的反应；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3、任何可能影响研究的利益/危险的新情况的出现；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lastRenderedPageBreak/>
        <w:t xml:space="preserve">　　4、在研究项目提前或暂停或终止的情况下，申请人应向医学伦理委员会报告暂停或终止的理由，并向医学伦理委员会提交研究总结报告；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5、在研究完全结束时，申请人应当通知医学伦理委员会，同时医学伦理委员会对此项目中所涉及的伦理问题的执行情况做出伦理评定。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w:t>
      </w:r>
      <w:r w:rsidRPr="000269FB">
        <w:rPr>
          <w:rFonts w:ascii="仿宋_GB2312" w:eastAsia="仿宋_GB2312" w:hAnsi="宋体" w:cs="宋体" w:hint="eastAsia"/>
          <w:b/>
          <w:bCs/>
          <w:kern w:val="0"/>
          <w:sz w:val="28"/>
          <w:szCs w:val="28"/>
        </w:rPr>
        <w:t>第十一条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评审费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向本委员会递交评审材料的同时，需交纳评审费，用于评审专家劳务费开支。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w:t>
      </w:r>
      <w:r w:rsidRPr="000269FB">
        <w:rPr>
          <w:rFonts w:ascii="仿宋_GB2312" w:eastAsia="仿宋_GB2312" w:hAnsi="宋体" w:cs="宋体" w:hint="eastAsia"/>
          <w:b/>
          <w:bCs/>
          <w:kern w:val="0"/>
          <w:sz w:val="28"/>
          <w:szCs w:val="28"/>
        </w:rPr>
        <w:t>第十二条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受理时间 </w:t>
      </w:r>
    </w:p>
    <w:p w:rsidR="000269FB" w:rsidRPr="000269FB" w:rsidRDefault="000269FB" w:rsidP="000269FB">
      <w:pPr>
        <w:widowControl/>
        <w:jc w:val="left"/>
        <w:rPr>
          <w:rFonts w:ascii="宋体" w:eastAsia="宋体" w:hAnsi="宋体" w:cs="宋体"/>
          <w:kern w:val="0"/>
          <w:sz w:val="24"/>
          <w:szCs w:val="24"/>
        </w:rPr>
      </w:pPr>
      <w:r w:rsidRPr="000269FB">
        <w:rPr>
          <w:rFonts w:ascii="仿宋_GB2312" w:eastAsia="仿宋_GB2312" w:hAnsi="宋体" w:cs="宋体" w:hint="eastAsia"/>
          <w:kern w:val="0"/>
          <w:sz w:val="28"/>
          <w:szCs w:val="28"/>
        </w:rPr>
        <w:t xml:space="preserve">　　评审材料每月25日之前送达办公室，次月25日前将评审决议以书面形式传达给申请者。 </w:t>
      </w:r>
    </w:p>
    <w:p w:rsidR="000269FB" w:rsidRPr="000269FB" w:rsidRDefault="000269FB" w:rsidP="000269FB">
      <w:pPr>
        <w:widowControl/>
        <w:jc w:val="center"/>
        <w:rPr>
          <w:rFonts w:ascii="宋体" w:eastAsia="宋体" w:hAnsi="宋体" w:cs="宋体"/>
          <w:kern w:val="0"/>
          <w:sz w:val="24"/>
          <w:szCs w:val="24"/>
        </w:rPr>
      </w:pPr>
      <w:r w:rsidRPr="000269FB">
        <w:rPr>
          <w:rFonts w:ascii="仿宋_GB2312" w:eastAsia="仿宋_GB2312" w:hAnsi="宋体" w:cs="宋体" w:hint="eastAsia"/>
          <w:b/>
          <w:bCs/>
          <w:kern w:val="0"/>
          <w:sz w:val="28"/>
          <w:szCs w:val="28"/>
        </w:rPr>
        <w:t>第七章</w:t>
      </w:r>
      <w:r w:rsidRPr="000269FB">
        <w:rPr>
          <w:rFonts w:ascii="仿宋_GB2312" w:eastAsia="仿宋_GB2312" w:hAnsi="宋体" w:cs="宋体" w:hint="eastAsia"/>
          <w:b/>
          <w:bCs/>
          <w:kern w:val="0"/>
          <w:sz w:val="28"/>
          <w:szCs w:val="28"/>
        </w:rPr>
        <w:t> </w:t>
      </w:r>
      <w:r w:rsidRPr="000269FB">
        <w:rPr>
          <w:rFonts w:ascii="仿宋_GB2312" w:eastAsia="仿宋_GB2312" w:hAnsi="宋体" w:cs="宋体" w:hint="eastAsia"/>
          <w:b/>
          <w:bCs/>
          <w:kern w:val="0"/>
          <w:sz w:val="28"/>
          <w:szCs w:val="28"/>
        </w:rPr>
        <w:t xml:space="preserve"> 附则</w:t>
      </w:r>
      <w:r w:rsidRPr="000269FB">
        <w:rPr>
          <w:rFonts w:ascii="宋体" w:eastAsia="宋体" w:hAnsi="宋体" w:cs="宋体"/>
          <w:kern w:val="0"/>
          <w:sz w:val="24"/>
          <w:szCs w:val="24"/>
        </w:rPr>
        <w:t xml:space="preserve"> </w:t>
      </w:r>
    </w:p>
    <w:p w:rsidR="000269FB" w:rsidRPr="000269FB" w:rsidRDefault="000269FB" w:rsidP="000269FB">
      <w:pPr>
        <w:widowControl/>
        <w:ind w:firstLine="570"/>
        <w:jc w:val="left"/>
        <w:rPr>
          <w:rFonts w:ascii="宋体" w:eastAsia="宋体" w:hAnsi="宋体" w:cs="宋体"/>
          <w:kern w:val="0"/>
          <w:sz w:val="24"/>
          <w:szCs w:val="24"/>
        </w:rPr>
      </w:pPr>
      <w:r w:rsidRPr="000269FB">
        <w:rPr>
          <w:rFonts w:ascii="仿宋_GB2312" w:eastAsia="仿宋_GB2312" w:hAnsi="宋体" w:cs="宋体" w:hint="eastAsia"/>
          <w:b/>
          <w:bCs/>
          <w:kern w:val="0"/>
          <w:sz w:val="28"/>
          <w:szCs w:val="28"/>
        </w:rPr>
        <w:t>第十三条</w:t>
      </w:r>
      <w:r w:rsidRPr="000269FB">
        <w:rPr>
          <w:rFonts w:ascii="仿宋_GB2312" w:eastAsia="仿宋_GB2312" w:hAnsi="宋体" w:cs="宋体" w:hint="eastAsia"/>
          <w:kern w:val="0"/>
          <w:sz w:val="28"/>
          <w:szCs w:val="28"/>
        </w:rPr>
        <w:t> </w:t>
      </w:r>
      <w:r w:rsidRPr="000269FB">
        <w:rPr>
          <w:rFonts w:ascii="仿宋_GB2312" w:eastAsia="仿宋_GB2312" w:hAnsi="宋体" w:cs="宋体" w:hint="eastAsia"/>
          <w:kern w:val="0"/>
          <w:sz w:val="28"/>
          <w:szCs w:val="28"/>
        </w:rPr>
        <w:t xml:space="preserve"> 本章程颁布之日起生效。</w:t>
      </w:r>
      <w:r w:rsidRPr="000269FB">
        <w:rPr>
          <w:rFonts w:ascii="宋体" w:eastAsia="宋体" w:hAnsi="宋体" w:cs="宋体"/>
          <w:kern w:val="0"/>
          <w:sz w:val="24"/>
          <w:szCs w:val="24"/>
        </w:rPr>
        <w:t xml:space="preserve"> </w:t>
      </w:r>
    </w:p>
    <w:p w:rsidR="005162EB" w:rsidRDefault="000269FB" w:rsidP="000269FB">
      <w:r w:rsidRPr="000269FB">
        <w:rPr>
          <w:rFonts w:ascii="仿宋_GB2312" w:eastAsia="仿宋_GB2312" w:hAnsi="Arial" w:cs="Arial" w:hint="eastAsia"/>
          <w:b/>
          <w:bCs/>
          <w:kern w:val="0"/>
          <w:sz w:val="28"/>
          <w:szCs w:val="28"/>
        </w:rPr>
        <w:t>第十四条</w:t>
      </w:r>
      <w:r w:rsidRPr="000269FB">
        <w:rPr>
          <w:rFonts w:ascii="仿宋_GB2312" w:eastAsia="仿宋_GB2312" w:hAnsi="Arial" w:cs="Arial" w:hint="eastAsia"/>
          <w:kern w:val="0"/>
          <w:sz w:val="28"/>
          <w:szCs w:val="28"/>
        </w:rPr>
        <w:t> </w:t>
      </w:r>
      <w:r w:rsidRPr="000269FB">
        <w:rPr>
          <w:rFonts w:ascii="仿宋_GB2312" w:eastAsia="仿宋_GB2312" w:hAnsi="Arial" w:cs="Arial" w:hint="eastAsia"/>
          <w:kern w:val="0"/>
          <w:sz w:val="28"/>
          <w:szCs w:val="28"/>
        </w:rPr>
        <w:t xml:space="preserve"> 本章程由医学伦理委员会负责解释。</w:t>
      </w:r>
    </w:p>
    <w:sectPr w:rsidR="005162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69FB"/>
    <w:rsid w:val="000269FB"/>
    <w:rsid w:val="005162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9FB"/>
    <w:pPr>
      <w:widowControl/>
      <w:spacing w:before="100" w:beforeAutospacing="1" w:after="100" w:afterAutospacing="1"/>
      <w:jc w:val="left"/>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418</Words>
  <Characters>2388</Characters>
  <Application>Microsoft Office Word</Application>
  <DocSecurity>0</DocSecurity>
  <Lines>19</Lines>
  <Paragraphs>5</Paragraphs>
  <ScaleCrop>false</ScaleCrop>
  <Company>番茄花园</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ybb</dc:creator>
  <cp:keywords/>
  <dc:description/>
  <cp:lastModifiedBy>ybb</cp:lastModifiedBy>
  <cp:revision>2</cp:revision>
  <dcterms:created xsi:type="dcterms:W3CDTF">2013-07-08T06:34:00Z</dcterms:created>
  <dcterms:modified xsi:type="dcterms:W3CDTF">2013-07-08T06:34:00Z</dcterms:modified>
</cp:coreProperties>
</file>